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6A8" w:rsidRDefault="001F16A8" w:rsidP="001F16A8">
      <w:pPr>
        <w:pStyle w:val="Style14"/>
        <w:widowControl/>
        <w:spacing w:before="32" w:line="360" w:lineRule="auto"/>
        <w:jc w:val="right"/>
        <w:rPr>
          <w:rStyle w:val="FontStyle31"/>
          <w:b w:val="0"/>
          <w:sz w:val="28"/>
          <w:szCs w:val="28"/>
        </w:rPr>
      </w:pPr>
      <w:r>
        <w:rPr>
          <w:rStyle w:val="FontStyle31"/>
          <w:b w:val="0"/>
          <w:sz w:val="28"/>
          <w:szCs w:val="28"/>
        </w:rPr>
        <w:t>Приложение № 4</w:t>
      </w:r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proofErr w:type="gramStart"/>
      <w:r w:rsidRPr="002213FB">
        <w:rPr>
          <w:rStyle w:val="FontStyle30"/>
        </w:rPr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2213FB">
        <w:rPr>
          <w:rStyle w:val="FontStyle30"/>
        </w:rPr>
        <w:t>Госкорпорации</w:t>
      </w:r>
      <w:proofErr w:type="spellEnd"/>
      <w:r w:rsidRPr="002213FB">
        <w:rPr>
          <w:rStyle w:val="FontStyle30"/>
        </w:rPr>
        <w:t xml:space="preserve"> «Росатом» от 02.05.2012 № 1-1/104-Р (касательно представления информации в отношении</w:t>
      </w:r>
      <w:proofErr w:type="gramEnd"/>
    </w:p>
    <w:p w:rsidR="00B75544" w:rsidRPr="002213FB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  <w:lang w:val="en-US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2213FB" w:rsidRDefault="001F16A8" w:rsidP="002213FB">
      <w:pPr>
        <w:pStyle w:val="Style14"/>
        <w:widowControl/>
        <w:spacing w:before="32" w:line="360" w:lineRule="auto"/>
        <w:jc w:val="center"/>
        <w:rPr>
          <w:bCs/>
          <w:sz w:val="28"/>
          <w:szCs w:val="28"/>
          <w:lang w:val="en-US"/>
        </w:rPr>
      </w:pPr>
      <w:r w:rsidRPr="001F16A8">
        <w:rPr>
          <w:rStyle w:val="FontStyle31"/>
          <w:b w:val="0"/>
          <w:sz w:val="28"/>
          <w:szCs w:val="28"/>
        </w:rPr>
        <w:t>АДРЕСНАЯ БЕЗОТЗЫВНАЯ ОФЕРТА</w:t>
      </w:r>
      <w:r>
        <w:rPr>
          <w:rStyle w:val="FontStyle31"/>
          <w:b w:val="0"/>
          <w:sz w:val="28"/>
          <w:szCs w:val="28"/>
        </w:rPr>
        <w:t>.</w:t>
      </w:r>
    </w:p>
    <w:p w:rsidR="001F16A8" w:rsidRPr="001F16A8" w:rsidRDefault="001F16A8" w:rsidP="001F16A8">
      <w:pPr>
        <w:pStyle w:val="Style19"/>
        <w:widowControl/>
        <w:tabs>
          <w:tab w:val="left" w:pos="7272"/>
          <w:tab w:val="left" w:leader="underscore" w:pos="7739"/>
          <w:tab w:val="left" w:leader="underscore" w:pos="8750"/>
        </w:tabs>
        <w:spacing w:before="97" w:line="360" w:lineRule="auto"/>
        <w:jc w:val="both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г. Москва</w:t>
      </w:r>
      <w:r w:rsidRPr="001F16A8">
        <w:rPr>
          <w:rStyle w:val="FontStyle33"/>
          <w:sz w:val="28"/>
          <w:szCs w:val="28"/>
        </w:rPr>
        <w:tab/>
      </w:r>
      <w:r>
        <w:rPr>
          <w:rStyle w:val="FontStyle33"/>
          <w:sz w:val="28"/>
          <w:szCs w:val="28"/>
        </w:rPr>
        <w:t>«</w:t>
      </w:r>
      <w:r>
        <w:rPr>
          <w:rStyle w:val="FontStyle33"/>
          <w:sz w:val="28"/>
          <w:szCs w:val="28"/>
        </w:rPr>
        <w:tab/>
        <w:t>»_____</w:t>
      </w:r>
      <w:r w:rsidRPr="001F16A8">
        <w:rPr>
          <w:rStyle w:val="FontStyle33"/>
          <w:sz w:val="28"/>
          <w:szCs w:val="28"/>
        </w:rPr>
        <w:t xml:space="preserve">20__г.   </w:t>
      </w:r>
    </w:p>
    <w:p w:rsidR="001F16A8" w:rsidRPr="001F16A8" w:rsidRDefault="001F16A8" w:rsidP="001F16A8">
      <w:pPr>
        <w:pStyle w:val="Style19"/>
        <w:widowControl/>
        <w:spacing w:before="8" w:line="360" w:lineRule="auto"/>
        <w:rPr>
          <w:sz w:val="28"/>
          <w:szCs w:val="28"/>
        </w:rPr>
      </w:pPr>
    </w:p>
    <w:p w:rsidR="001F16A8" w:rsidRPr="001F16A8" w:rsidRDefault="001F16A8" w:rsidP="001F16A8">
      <w:pPr>
        <w:pStyle w:val="Style19"/>
        <w:widowControl/>
        <w:spacing w:before="8" w:line="360" w:lineRule="auto"/>
        <w:jc w:val="both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Настоящая   оферта   (далее   по   тексту   -   «Оферта»)   является  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 ОГРН__________, ИНН__________ (далее по тексту «Заказчик»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 «Исполнитель») своих обязательств по ________________ (далее по тексту - «Договор»), заключенному между Заказчиком и Исполнителем.</w:t>
      </w:r>
    </w:p>
    <w:p w:rsidR="001F16A8" w:rsidRPr="001F16A8" w:rsidRDefault="001F16A8" w:rsidP="001F16A8">
      <w:pPr>
        <w:pStyle w:val="Style5"/>
        <w:widowControl/>
        <w:spacing w:line="360" w:lineRule="auto"/>
        <w:rPr>
          <w:sz w:val="28"/>
          <w:szCs w:val="28"/>
        </w:rPr>
      </w:pPr>
    </w:p>
    <w:p w:rsidR="001F16A8" w:rsidRPr="001F16A8" w:rsidRDefault="001F16A8" w:rsidP="001F16A8">
      <w:pPr>
        <w:pStyle w:val="Style5"/>
        <w:widowControl/>
        <w:spacing w:before="3" w:line="360" w:lineRule="auto"/>
        <w:jc w:val="center"/>
        <w:rPr>
          <w:rStyle w:val="FontStyle32"/>
          <w:sz w:val="28"/>
          <w:szCs w:val="28"/>
        </w:rPr>
      </w:pPr>
      <w:r w:rsidRPr="001F16A8">
        <w:rPr>
          <w:rStyle w:val="FontStyle32"/>
          <w:sz w:val="28"/>
          <w:szCs w:val="28"/>
        </w:rPr>
        <w:t>1. Термины и определения</w:t>
      </w:r>
    </w:p>
    <w:p w:rsidR="001F16A8" w:rsidRPr="001F16A8" w:rsidRDefault="001F16A8" w:rsidP="001F16A8">
      <w:pPr>
        <w:pStyle w:val="Style1"/>
        <w:widowControl/>
        <w:tabs>
          <w:tab w:val="left" w:pos="1259"/>
        </w:tabs>
        <w:spacing w:line="360" w:lineRule="auto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1.1.</w:t>
      </w:r>
      <w:r w:rsidRPr="001F16A8">
        <w:rPr>
          <w:rStyle w:val="FontStyle33"/>
          <w:sz w:val="28"/>
          <w:szCs w:val="28"/>
        </w:rPr>
        <w:tab/>
        <w:t>«Договор» - договор, заключенный между Заказчиком и Исполнителем со следующими основными условиями:</w:t>
      </w:r>
    </w:p>
    <w:p w:rsidR="001F16A8" w:rsidRDefault="001F16A8" w:rsidP="001F16A8">
      <w:pPr>
        <w:pStyle w:val="Style19"/>
        <w:widowControl/>
        <w:spacing w:before="5" w:line="360" w:lineRule="auto"/>
        <w:ind w:left="725" w:right="3401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реквиз</w:t>
      </w:r>
      <w:r>
        <w:rPr>
          <w:rStyle w:val="FontStyle33"/>
          <w:sz w:val="28"/>
          <w:szCs w:val="28"/>
        </w:rPr>
        <w:t xml:space="preserve">иты и предмет Договора </w:t>
      </w:r>
      <w:r w:rsidRPr="001F16A8">
        <w:rPr>
          <w:rStyle w:val="FontStyle33"/>
          <w:sz w:val="28"/>
          <w:szCs w:val="28"/>
        </w:rPr>
        <w:t>-        ;</w:t>
      </w:r>
    </w:p>
    <w:p w:rsidR="001F16A8" w:rsidRPr="001F16A8" w:rsidRDefault="001F16A8" w:rsidP="001F16A8">
      <w:pPr>
        <w:pStyle w:val="Style19"/>
        <w:widowControl/>
        <w:spacing w:before="5" w:line="360" w:lineRule="auto"/>
        <w:ind w:left="725" w:right="3401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 xml:space="preserve">общая стоимость Договора -        ; </w:t>
      </w:r>
    </w:p>
    <w:p w:rsidR="001F16A8" w:rsidRPr="001F16A8" w:rsidRDefault="001F16A8" w:rsidP="001F16A8">
      <w:pPr>
        <w:pStyle w:val="Style19"/>
        <w:widowControl/>
        <w:spacing w:before="5" w:line="360" w:lineRule="auto"/>
        <w:ind w:left="725" w:right="3401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 xml:space="preserve">сумма аванса -        ; </w:t>
      </w:r>
    </w:p>
    <w:p w:rsidR="001F16A8" w:rsidRPr="001F16A8" w:rsidRDefault="001F16A8" w:rsidP="001F16A8">
      <w:pPr>
        <w:pStyle w:val="Style19"/>
        <w:widowControl/>
        <w:spacing w:before="5" w:line="360" w:lineRule="auto"/>
        <w:ind w:left="725" w:right="3401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срок уплаты -        ;</w:t>
      </w:r>
    </w:p>
    <w:p w:rsidR="001F16A8" w:rsidRPr="001F16A8" w:rsidRDefault="001F16A8" w:rsidP="001F16A8">
      <w:pPr>
        <w:pStyle w:val="Style19"/>
        <w:widowControl/>
        <w:spacing w:before="5" w:line="360" w:lineRule="auto"/>
        <w:ind w:left="725" w:right="3401"/>
        <w:rPr>
          <w:rStyle w:val="FontStyle33"/>
          <w:spacing w:val="60"/>
          <w:sz w:val="28"/>
          <w:szCs w:val="28"/>
        </w:rPr>
      </w:pPr>
      <w:r w:rsidRPr="001F16A8">
        <w:rPr>
          <w:rStyle w:val="FontStyle33"/>
          <w:sz w:val="28"/>
          <w:szCs w:val="28"/>
        </w:rPr>
        <w:t xml:space="preserve">условия окончательных расчетов -       ; иные существенные условия Договора </w:t>
      </w:r>
      <w:r w:rsidRPr="001F16A8">
        <w:rPr>
          <w:rStyle w:val="FontStyle33"/>
          <w:spacing w:val="60"/>
          <w:sz w:val="28"/>
          <w:szCs w:val="28"/>
        </w:rPr>
        <w:t>-.</w:t>
      </w:r>
    </w:p>
    <w:p w:rsidR="001F16A8" w:rsidRPr="001F16A8" w:rsidRDefault="001F16A8" w:rsidP="001F16A8">
      <w:pPr>
        <w:pStyle w:val="Style1"/>
        <w:widowControl/>
        <w:tabs>
          <w:tab w:val="left" w:pos="1259"/>
        </w:tabs>
        <w:spacing w:line="360" w:lineRule="auto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lastRenderedPageBreak/>
        <w:t>1.2.</w:t>
      </w:r>
      <w:r w:rsidRPr="001F16A8">
        <w:rPr>
          <w:rStyle w:val="FontStyle33"/>
          <w:sz w:val="28"/>
          <w:szCs w:val="28"/>
        </w:rPr>
        <w:tab/>
        <w:t>«Требование об исполнении обязательств» - требование Акцептанта к Поручителю,</w:t>
      </w:r>
      <w:r>
        <w:rPr>
          <w:rStyle w:val="FontStyle33"/>
          <w:sz w:val="28"/>
          <w:szCs w:val="28"/>
        </w:rPr>
        <w:t xml:space="preserve"> </w:t>
      </w:r>
      <w:r w:rsidRPr="001F16A8">
        <w:rPr>
          <w:rStyle w:val="FontStyle33"/>
          <w:sz w:val="28"/>
          <w:szCs w:val="28"/>
        </w:rPr>
        <w:t>соответствующее условиям пунктов 3.4 Оферты (далее также - «Требование»).</w:t>
      </w:r>
    </w:p>
    <w:p w:rsidR="001F16A8" w:rsidRPr="001F16A8" w:rsidRDefault="001F16A8" w:rsidP="001F16A8">
      <w:pPr>
        <w:pStyle w:val="Style1"/>
        <w:widowControl/>
        <w:tabs>
          <w:tab w:val="left" w:pos="1292"/>
        </w:tabs>
        <w:spacing w:line="360" w:lineRule="auto"/>
        <w:ind w:firstLine="753"/>
        <w:rPr>
          <w:sz w:val="28"/>
          <w:szCs w:val="28"/>
        </w:rPr>
      </w:pPr>
      <w:r w:rsidRPr="001F16A8">
        <w:rPr>
          <w:rStyle w:val="FontStyle33"/>
          <w:sz w:val="28"/>
          <w:szCs w:val="28"/>
        </w:rPr>
        <w:t>1.3.</w:t>
      </w:r>
      <w:r w:rsidRPr="001F16A8">
        <w:rPr>
          <w:rStyle w:val="FontStyle33"/>
          <w:sz w:val="28"/>
          <w:szCs w:val="28"/>
        </w:rPr>
        <w:tab/>
        <w:t>«Период действия Оферты» - нас</w:t>
      </w:r>
      <w:r>
        <w:rPr>
          <w:rStyle w:val="FontStyle33"/>
          <w:sz w:val="28"/>
          <w:szCs w:val="28"/>
        </w:rPr>
        <w:t xml:space="preserve">тоящая Оферта вступает в силу с </w:t>
      </w:r>
      <w:r w:rsidRPr="001F16A8">
        <w:rPr>
          <w:rStyle w:val="FontStyle33"/>
          <w:sz w:val="28"/>
          <w:szCs w:val="28"/>
        </w:rPr>
        <w:t>даты подписания</w:t>
      </w:r>
      <w:r>
        <w:rPr>
          <w:rStyle w:val="FontStyle33"/>
          <w:sz w:val="28"/>
          <w:szCs w:val="28"/>
        </w:rPr>
        <w:t xml:space="preserve"> </w:t>
      </w:r>
      <w:r w:rsidRPr="001F16A8">
        <w:rPr>
          <w:rStyle w:val="FontStyle33"/>
          <w:sz w:val="28"/>
          <w:szCs w:val="28"/>
        </w:rPr>
        <w:t>и действует до</w:t>
      </w:r>
      <w:r w:rsidRPr="001F16A8">
        <w:rPr>
          <w:rStyle w:val="FontStyle33"/>
          <w:sz w:val="28"/>
          <w:szCs w:val="28"/>
        </w:rPr>
        <w:tab/>
        <w:t>20</w:t>
      </w:r>
      <w:r w:rsidRPr="001F16A8">
        <w:rPr>
          <w:rStyle w:val="FontStyle33"/>
          <w:sz w:val="28"/>
          <w:szCs w:val="28"/>
        </w:rPr>
        <w:tab/>
        <w:t>года включительно. В течение Периода действия Оферта не</w:t>
      </w:r>
      <w:r>
        <w:rPr>
          <w:rStyle w:val="FontStyle33"/>
          <w:sz w:val="28"/>
          <w:szCs w:val="28"/>
        </w:rPr>
        <w:t xml:space="preserve"> </w:t>
      </w:r>
      <w:r w:rsidRPr="001F16A8">
        <w:rPr>
          <w:rStyle w:val="FontStyle33"/>
          <w:sz w:val="28"/>
          <w:szCs w:val="28"/>
        </w:rPr>
        <w:t>может быть отозвана Оферентом.</w:t>
      </w:r>
    </w:p>
    <w:p w:rsidR="001F16A8" w:rsidRPr="001F16A8" w:rsidRDefault="001F16A8" w:rsidP="001F16A8">
      <w:pPr>
        <w:pStyle w:val="Style10"/>
        <w:widowControl/>
        <w:spacing w:line="360" w:lineRule="auto"/>
        <w:rPr>
          <w:sz w:val="28"/>
          <w:szCs w:val="28"/>
        </w:rPr>
      </w:pPr>
    </w:p>
    <w:p w:rsidR="001F16A8" w:rsidRPr="001F16A8" w:rsidRDefault="001F16A8" w:rsidP="001F16A8">
      <w:pPr>
        <w:pStyle w:val="Style10"/>
        <w:widowControl/>
        <w:spacing w:before="32" w:line="360" w:lineRule="auto"/>
        <w:ind w:firstLine="0"/>
        <w:jc w:val="center"/>
        <w:rPr>
          <w:rStyle w:val="FontStyle32"/>
          <w:sz w:val="28"/>
          <w:szCs w:val="28"/>
        </w:rPr>
      </w:pPr>
      <w:r w:rsidRPr="001F16A8">
        <w:rPr>
          <w:rStyle w:val="FontStyle32"/>
          <w:sz w:val="28"/>
          <w:szCs w:val="28"/>
        </w:rPr>
        <w:t>2. Порядок акцепта Оферты</w:t>
      </w:r>
    </w:p>
    <w:p w:rsidR="001F16A8" w:rsidRPr="001F16A8" w:rsidRDefault="001F16A8" w:rsidP="001F16A8">
      <w:pPr>
        <w:pStyle w:val="Style10"/>
        <w:widowControl/>
        <w:spacing w:before="32" w:line="360" w:lineRule="auto"/>
        <w:ind w:firstLine="709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настоящей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настоящей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F16A8" w:rsidRDefault="001F16A8" w:rsidP="001F16A8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360" w:lineRule="auto"/>
        <w:ind w:firstLine="701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F16A8" w:rsidRDefault="001F16A8" w:rsidP="001F16A8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360" w:lineRule="auto"/>
        <w:ind w:firstLine="701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F16A8" w:rsidRDefault="001F16A8" w:rsidP="001F16A8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360" w:lineRule="auto"/>
        <w:ind w:firstLine="701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F16A8" w:rsidRDefault="001F16A8" w:rsidP="001F16A8">
      <w:pPr>
        <w:pStyle w:val="Style5"/>
        <w:widowControl/>
        <w:spacing w:line="360" w:lineRule="auto"/>
        <w:jc w:val="center"/>
        <w:rPr>
          <w:sz w:val="28"/>
          <w:szCs w:val="28"/>
        </w:rPr>
      </w:pPr>
    </w:p>
    <w:p w:rsidR="001F16A8" w:rsidRPr="001F16A8" w:rsidRDefault="001F16A8" w:rsidP="001F16A8">
      <w:pPr>
        <w:pStyle w:val="Style5"/>
        <w:widowControl/>
        <w:spacing w:before="46" w:line="360" w:lineRule="auto"/>
        <w:jc w:val="center"/>
        <w:rPr>
          <w:rStyle w:val="FontStyle32"/>
          <w:sz w:val="28"/>
          <w:szCs w:val="28"/>
        </w:rPr>
      </w:pPr>
      <w:r w:rsidRPr="001F16A8">
        <w:rPr>
          <w:rStyle w:val="FontStyle32"/>
          <w:sz w:val="28"/>
          <w:szCs w:val="28"/>
        </w:rPr>
        <w:t>3. Обязательства Поручителя. Порядок и условия их исполнения</w:t>
      </w:r>
    </w:p>
    <w:p w:rsidR="001F16A8" w:rsidRPr="001F16A8" w:rsidRDefault="001F16A8" w:rsidP="001F16A8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 xml:space="preserve">Поручитель обязуется отвечать перед Заказчиком в том же объеме, что и Исполнитель. Основанием ответственности Поручителя является неисполнение или ненадлежащее исполнение Исполнителем вытекающих из Договора обязательств, включая дополнительные и гарантийные </w:t>
      </w:r>
      <w:r w:rsidRPr="001F16A8">
        <w:rPr>
          <w:rStyle w:val="FontStyle33"/>
          <w:sz w:val="28"/>
          <w:szCs w:val="28"/>
        </w:rPr>
        <w:lastRenderedPageBreak/>
        <w:t>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F16A8" w:rsidRDefault="001F16A8" w:rsidP="001F16A8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Ответственность Поручителя и Исполнителя является солидарной. В случае просрочки исполнения Исполнителем обязательств перед Заказчиком по Договору, Заказчик вправе по своему выбору потребовать исполнения обязательств у Исполнителя и/или Поручителя.</w:t>
      </w:r>
    </w:p>
    <w:p w:rsidR="001F16A8" w:rsidRPr="001F16A8" w:rsidRDefault="001F16A8" w:rsidP="001F16A8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Поручитель принимает на себя обязательство отвечать за исполнение обязательств, предусмотренных Договором, Исполнителем.</w:t>
      </w:r>
    </w:p>
    <w:p w:rsidR="001F16A8" w:rsidRPr="001F16A8" w:rsidRDefault="001F16A8" w:rsidP="001F16A8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Требование об исполнении обязательств должно быть предъявлено Заказчиком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F16A8" w:rsidRDefault="001F16A8" w:rsidP="001F16A8">
      <w:pPr>
        <w:pStyle w:val="Style18"/>
        <w:widowControl/>
        <w:spacing w:line="360" w:lineRule="auto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обязательств считается дата направления Заказчиком соответствующего Требования.</w:t>
      </w:r>
    </w:p>
    <w:p w:rsidR="001F16A8" w:rsidRPr="001F16A8" w:rsidRDefault="001F16A8" w:rsidP="001F16A8">
      <w:pPr>
        <w:pStyle w:val="Style18"/>
        <w:widowControl/>
        <w:spacing w:line="360" w:lineRule="auto"/>
        <w:ind w:firstLine="701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Не рассматриваются Требования об исполнении обязательств, направленные Поручителю позднее срока, указанного в п. 5.1 настоящей Оферты.</w:t>
      </w:r>
    </w:p>
    <w:p w:rsidR="001F16A8" w:rsidRPr="001F16A8" w:rsidRDefault="001F16A8" w:rsidP="001F16A8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360" w:lineRule="auto"/>
        <w:ind w:firstLine="710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Поручитель обязуется в течение 5 (пять) рабочих дней с даты получения Требования об исполнении Поручителем обязательств уплатить Заказчику сумму, указанную в требовании Заказчика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F16A8" w:rsidRDefault="001F16A8" w:rsidP="001F16A8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360" w:lineRule="auto"/>
        <w:ind w:firstLine="710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Обязательства Поручителя по настоящей Оферте считаются исполненными с момента зачисления денежных средств от Поручителя на указанный в Требовании об исполнении обязательств счет Заказчика.</w:t>
      </w:r>
    </w:p>
    <w:p w:rsidR="001F16A8" w:rsidRPr="001F16A8" w:rsidRDefault="001F16A8" w:rsidP="001F16A8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360" w:lineRule="auto"/>
        <w:ind w:firstLine="710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lastRenderedPageBreak/>
        <w:t>К Поручителю, исполнившему обязательства Исполнителя по Договору, переходят права Заказчика по этому обязательству (в том объеме, в котором Поручитель удовлетворил требование Заказчика). По исполнении обязательств Исполнителя Заказчик обязан вручить Поручителю все документы, удостоверяющие требование к Исполнителю.</w:t>
      </w:r>
    </w:p>
    <w:p w:rsidR="001F16A8" w:rsidRPr="001F16A8" w:rsidRDefault="001F16A8" w:rsidP="001F16A8">
      <w:pPr>
        <w:pStyle w:val="Style5"/>
        <w:widowControl/>
        <w:spacing w:line="360" w:lineRule="auto"/>
        <w:jc w:val="center"/>
        <w:rPr>
          <w:sz w:val="28"/>
          <w:szCs w:val="28"/>
        </w:rPr>
      </w:pPr>
    </w:p>
    <w:p w:rsidR="001F16A8" w:rsidRPr="001F16A8" w:rsidRDefault="001F16A8" w:rsidP="001F16A8">
      <w:pPr>
        <w:pStyle w:val="Style5"/>
        <w:widowControl/>
        <w:spacing w:before="56" w:line="360" w:lineRule="auto"/>
        <w:jc w:val="center"/>
        <w:rPr>
          <w:rStyle w:val="FontStyle32"/>
          <w:sz w:val="28"/>
          <w:szCs w:val="28"/>
        </w:rPr>
      </w:pPr>
      <w:r w:rsidRPr="001F16A8">
        <w:rPr>
          <w:rStyle w:val="FontStyle32"/>
          <w:sz w:val="28"/>
          <w:szCs w:val="28"/>
        </w:rPr>
        <w:t>4. Прочие условия</w:t>
      </w:r>
    </w:p>
    <w:p w:rsidR="001F16A8" w:rsidRPr="001F16A8" w:rsidRDefault="001F16A8" w:rsidP="001F16A8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360" w:lineRule="auto"/>
        <w:ind w:firstLine="696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Изменения и дополнения, вносимые в Договор, не увеличивающие объем ответственности Поручителя, не освобождают Поручителя от обязательств, предусмотренных настоящей Офертой.</w:t>
      </w:r>
    </w:p>
    <w:p w:rsidR="001F16A8" w:rsidRPr="001F16A8" w:rsidRDefault="001F16A8" w:rsidP="001F16A8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360" w:lineRule="auto"/>
        <w:ind w:firstLine="696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Уступка прав (требований) по договору, заключенному посредством акцепта настоящей Оферты, не разрешается.</w:t>
      </w:r>
    </w:p>
    <w:p w:rsidR="001F16A8" w:rsidRPr="001F16A8" w:rsidRDefault="001F16A8" w:rsidP="001F16A8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360" w:lineRule="auto"/>
        <w:ind w:firstLine="696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п. 3.5 Оферты, Заказчик вправе потребовать, а Поручитель обязан уплатить Заказчику пени в размере 0,05 (ноль целых пять сотых) процента от суммы неисполненного в срок обязательства, указанного в требовании Заказчика, за каждый календарный день просрочки его исполнения.</w:t>
      </w:r>
    </w:p>
    <w:p w:rsidR="001F16A8" w:rsidRPr="001F16A8" w:rsidRDefault="001F16A8" w:rsidP="001F16A8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360" w:lineRule="auto"/>
        <w:ind w:firstLine="696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Поручитель отказывает Заказчику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Заказчика об отказе удовлетворить его требование.</w:t>
      </w:r>
    </w:p>
    <w:p w:rsidR="001F16A8" w:rsidRPr="002213FB" w:rsidRDefault="001F16A8" w:rsidP="001F16A8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360" w:lineRule="auto"/>
        <w:ind w:firstLine="696"/>
        <w:rPr>
          <w:sz w:val="28"/>
          <w:szCs w:val="28"/>
        </w:rPr>
      </w:pPr>
      <w:r w:rsidRPr="001F16A8">
        <w:rPr>
          <w:rStyle w:val="FontStyle33"/>
          <w:sz w:val="28"/>
          <w:szCs w:val="28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F16A8" w:rsidRDefault="001F16A8" w:rsidP="001F16A8">
      <w:pPr>
        <w:pStyle w:val="Style5"/>
        <w:widowControl/>
        <w:spacing w:before="56" w:line="360" w:lineRule="auto"/>
        <w:jc w:val="center"/>
        <w:rPr>
          <w:rStyle w:val="FontStyle32"/>
          <w:sz w:val="28"/>
          <w:szCs w:val="28"/>
        </w:rPr>
      </w:pPr>
      <w:r w:rsidRPr="001F16A8">
        <w:rPr>
          <w:rStyle w:val="FontStyle32"/>
          <w:sz w:val="28"/>
          <w:szCs w:val="28"/>
        </w:rPr>
        <w:lastRenderedPageBreak/>
        <w:t>5. Срок действия поручительства</w:t>
      </w:r>
    </w:p>
    <w:p w:rsidR="001F16A8" w:rsidRPr="001F16A8" w:rsidRDefault="001F16A8" w:rsidP="001F16A8">
      <w:pPr>
        <w:pStyle w:val="Style19"/>
        <w:widowControl/>
        <w:spacing w:before="10" w:line="360" w:lineRule="auto"/>
        <w:ind w:left="701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Предусмотренное Офертой поручительство Оферента прекращается:</w:t>
      </w:r>
    </w:p>
    <w:p w:rsidR="001F16A8" w:rsidRPr="001F16A8" w:rsidRDefault="001F16A8" w:rsidP="001F16A8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360" w:lineRule="auto"/>
        <w:ind w:left="706" w:firstLine="0"/>
        <w:jc w:val="left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 xml:space="preserve">5.1. </w:t>
      </w:r>
      <w:r w:rsidRPr="001F16A8">
        <w:rPr>
          <w:rStyle w:val="FontStyle33"/>
          <w:sz w:val="28"/>
          <w:szCs w:val="28"/>
        </w:rPr>
        <w:tab/>
        <w:t>20</w:t>
      </w:r>
      <w:r w:rsidRPr="001F16A8">
        <w:rPr>
          <w:rStyle w:val="FontStyle33"/>
          <w:sz w:val="28"/>
          <w:szCs w:val="28"/>
        </w:rPr>
        <w:tab/>
        <w:t>года;</w:t>
      </w:r>
    </w:p>
    <w:p w:rsidR="001F16A8" w:rsidRPr="001F16A8" w:rsidRDefault="001F16A8" w:rsidP="001F16A8">
      <w:pPr>
        <w:pStyle w:val="Style1"/>
        <w:widowControl/>
        <w:tabs>
          <w:tab w:val="left" w:pos="1264"/>
        </w:tabs>
        <w:spacing w:before="10" w:line="360" w:lineRule="auto"/>
        <w:ind w:left="710" w:firstLine="0"/>
        <w:jc w:val="left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5.2.</w:t>
      </w:r>
      <w:r w:rsidRPr="001F16A8">
        <w:rPr>
          <w:rStyle w:val="FontStyle33"/>
          <w:sz w:val="28"/>
          <w:szCs w:val="28"/>
        </w:rPr>
        <w:tab/>
        <w:t>с прекращением обязательств Исполнителя по Договору;</w:t>
      </w:r>
    </w:p>
    <w:p w:rsidR="001F16A8" w:rsidRPr="001F16A8" w:rsidRDefault="001F16A8" w:rsidP="001F16A8">
      <w:pPr>
        <w:pStyle w:val="Style1"/>
        <w:widowControl/>
        <w:tabs>
          <w:tab w:val="left" w:pos="1254"/>
        </w:tabs>
        <w:spacing w:line="360" w:lineRule="auto"/>
        <w:ind w:firstLine="701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5.3.</w:t>
      </w:r>
      <w:r w:rsidRPr="001F16A8">
        <w:rPr>
          <w:rStyle w:val="FontStyle33"/>
          <w:sz w:val="28"/>
          <w:szCs w:val="28"/>
        </w:rPr>
        <w:tab/>
        <w:t>по иным основаниям, установленным действующ</w:t>
      </w:r>
      <w:r>
        <w:rPr>
          <w:rStyle w:val="FontStyle33"/>
          <w:sz w:val="28"/>
          <w:szCs w:val="28"/>
        </w:rPr>
        <w:t xml:space="preserve">им законодательством Российской </w:t>
      </w:r>
      <w:r w:rsidRPr="001F16A8">
        <w:rPr>
          <w:rStyle w:val="FontStyle33"/>
          <w:sz w:val="28"/>
          <w:szCs w:val="28"/>
        </w:rPr>
        <w:t>Федерации.</w:t>
      </w:r>
    </w:p>
    <w:p w:rsidR="001F16A8" w:rsidRPr="001F16A8" w:rsidRDefault="001F16A8" w:rsidP="001F16A8">
      <w:pPr>
        <w:pStyle w:val="Style19"/>
        <w:widowControl/>
        <w:spacing w:line="360" w:lineRule="auto"/>
        <w:jc w:val="both"/>
        <w:rPr>
          <w:sz w:val="28"/>
          <w:szCs w:val="28"/>
        </w:rPr>
      </w:pPr>
    </w:p>
    <w:p w:rsidR="001F16A8" w:rsidRPr="001F16A8" w:rsidRDefault="001F16A8" w:rsidP="001F16A8">
      <w:pPr>
        <w:pStyle w:val="Style19"/>
        <w:widowControl/>
        <w:spacing w:line="360" w:lineRule="auto"/>
        <w:jc w:val="both"/>
        <w:rPr>
          <w:sz w:val="28"/>
          <w:szCs w:val="28"/>
        </w:rPr>
      </w:pPr>
    </w:p>
    <w:p w:rsidR="001F16A8" w:rsidRPr="001F16A8" w:rsidRDefault="001F16A8" w:rsidP="001F16A8">
      <w:pPr>
        <w:pStyle w:val="Style19"/>
        <w:widowControl/>
        <w:spacing w:line="360" w:lineRule="auto"/>
        <w:jc w:val="both"/>
        <w:rPr>
          <w:sz w:val="28"/>
          <w:szCs w:val="28"/>
        </w:rPr>
      </w:pPr>
    </w:p>
    <w:p w:rsidR="001F16A8" w:rsidRPr="001F16A8" w:rsidRDefault="001F16A8" w:rsidP="001F16A8">
      <w:pPr>
        <w:pStyle w:val="Style19"/>
        <w:widowControl/>
        <w:tabs>
          <w:tab w:val="left" w:leader="underscore" w:pos="3376"/>
        </w:tabs>
        <w:spacing w:before="105" w:line="360" w:lineRule="auto"/>
        <w:jc w:val="both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________________________________</w:t>
      </w:r>
    </w:p>
    <w:p w:rsidR="001F16A8" w:rsidRPr="001F16A8" w:rsidRDefault="001F16A8" w:rsidP="001F16A8">
      <w:pPr>
        <w:pStyle w:val="Style19"/>
        <w:widowControl/>
        <w:tabs>
          <w:tab w:val="left" w:leader="underscore" w:pos="3376"/>
        </w:tabs>
        <w:spacing w:before="105" w:line="360" w:lineRule="auto"/>
        <w:jc w:val="both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Местонахождение:________________</w:t>
      </w:r>
    </w:p>
    <w:p w:rsidR="001F16A8" w:rsidRPr="001F16A8" w:rsidRDefault="001F16A8" w:rsidP="001F16A8">
      <w:pPr>
        <w:pStyle w:val="Style19"/>
        <w:widowControl/>
        <w:tabs>
          <w:tab w:val="left" w:leader="underscore" w:pos="3958"/>
        </w:tabs>
        <w:spacing w:line="360" w:lineRule="auto"/>
        <w:jc w:val="both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Почтовый адрес:__________________</w:t>
      </w:r>
    </w:p>
    <w:p w:rsidR="001F16A8" w:rsidRPr="001F16A8" w:rsidRDefault="001F16A8" w:rsidP="001F16A8">
      <w:pPr>
        <w:pStyle w:val="Style19"/>
        <w:widowControl/>
        <w:tabs>
          <w:tab w:val="left" w:leader="underscore" w:pos="2108"/>
          <w:tab w:val="left" w:leader="underscore" w:pos="3958"/>
        </w:tabs>
        <w:spacing w:line="360" w:lineRule="auto"/>
        <w:jc w:val="both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ИНН</w:t>
      </w:r>
      <w:r w:rsidRPr="001F16A8">
        <w:rPr>
          <w:rStyle w:val="FontStyle33"/>
          <w:sz w:val="28"/>
          <w:szCs w:val="28"/>
        </w:rPr>
        <w:tab/>
        <w:t>КПП</w:t>
      </w:r>
      <w:r w:rsidRPr="001F16A8">
        <w:rPr>
          <w:rStyle w:val="FontStyle33"/>
          <w:sz w:val="28"/>
          <w:szCs w:val="28"/>
        </w:rPr>
        <w:tab/>
      </w:r>
    </w:p>
    <w:p w:rsidR="001F16A8" w:rsidRPr="001F16A8" w:rsidRDefault="001F16A8" w:rsidP="001F16A8">
      <w:pPr>
        <w:pStyle w:val="Style19"/>
        <w:widowControl/>
        <w:tabs>
          <w:tab w:val="left" w:leader="underscore" w:pos="3767"/>
        </w:tabs>
        <w:spacing w:before="5" w:line="360" w:lineRule="auto"/>
        <w:jc w:val="both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 xml:space="preserve">Расчетный счет № </w:t>
      </w:r>
      <w:r w:rsidRPr="001F16A8">
        <w:rPr>
          <w:rStyle w:val="FontStyle33"/>
          <w:sz w:val="28"/>
          <w:szCs w:val="28"/>
        </w:rPr>
        <w:tab/>
        <w:t>в ______________</w:t>
      </w:r>
    </w:p>
    <w:p w:rsidR="001F16A8" w:rsidRPr="001F16A8" w:rsidRDefault="001F16A8" w:rsidP="001F16A8">
      <w:pPr>
        <w:pStyle w:val="Style19"/>
        <w:widowControl/>
        <w:tabs>
          <w:tab w:val="left" w:leader="underscore" w:pos="1492"/>
        </w:tabs>
        <w:spacing w:line="360" w:lineRule="auto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Тел.:</w:t>
      </w:r>
      <w:r w:rsidRPr="001F16A8">
        <w:rPr>
          <w:rStyle w:val="FontStyle33"/>
          <w:sz w:val="28"/>
          <w:szCs w:val="28"/>
        </w:rPr>
        <w:tab/>
      </w:r>
    </w:p>
    <w:p w:rsidR="001F16A8" w:rsidRPr="001F16A8" w:rsidRDefault="001F16A8" w:rsidP="001F16A8">
      <w:pPr>
        <w:pStyle w:val="Style19"/>
        <w:widowControl/>
        <w:tabs>
          <w:tab w:val="left" w:leader="underscore" w:pos="1755"/>
        </w:tabs>
        <w:spacing w:line="360" w:lineRule="auto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Факс:</w:t>
      </w:r>
      <w:r w:rsidRPr="001F16A8">
        <w:rPr>
          <w:rStyle w:val="FontStyle33"/>
          <w:sz w:val="28"/>
          <w:szCs w:val="28"/>
        </w:rPr>
        <w:tab/>
      </w:r>
    </w:p>
    <w:p w:rsidR="001F16A8" w:rsidRPr="001F16A8" w:rsidRDefault="001F16A8" w:rsidP="001F16A8">
      <w:pPr>
        <w:pStyle w:val="Style19"/>
        <w:widowControl/>
        <w:tabs>
          <w:tab w:val="left" w:leader="underscore" w:pos="3714"/>
        </w:tabs>
        <w:spacing w:line="360" w:lineRule="auto"/>
        <w:rPr>
          <w:rStyle w:val="FontStyle33"/>
          <w:sz w:val="28"/>
          <w:szCs w:val="28"/>
        </w:rPr>
      </w:pPr>
      <w:r w:rsidRPr="001F16A8">
        <w:rPr>
          <w:rStyle w:val="FontStyle33"/>
          <w:sz w:val="28"/>
          <w:szCs w:val="28"/>
        </w:rPr>
        <w:t>Электронный адрес:</w:t>
      </w:r>
      <w:r w:rsidRPr="001F16A8">
        <w:rPr>
          <w:rStyle w:val="FontStyle33"/>
          <w:sz w:val="28"/>
          <w:szCs w:val="28"/>
        </w:rPr>
        <w:tab/>
      </w:r>
    </w:p>
    <w:p w:rsidR="001F16A8" w:rsidRPr="001F16A8" w:rsidRDefault="001F16A8" w:rsidP="001F16A8">
      <w:pPr>
        <w:pStyle w:val="Style19"/>
        <w:widowControl/>
        <w:spacing w:line="360" w:lineRule="auto"/>
        <w:ind w:left="2689"/>
        <w:jc w:val="both"/>
        <w:rPr>
          <w:sz w:val="28"/>
          <w:szCs w:val="28"/>
        </w:rPr>
      </w:pPr>
    </w:p>
    <w:p w:rsidR="001F16A8" w:rsidRPr="001F16A8" w:rsidRDefault="001F16A8" w:rsidP="001F16A8">
      <w:pPr>
        <w:pStyle w:val="Style19"/>
        <w:widowControl/>
        <w:spacing w:line="360" w:lineRule="auto"/>
        <w:ind w:left="2689"/>
        <w:jc w:val="both"/>
        <w:rPr>
          <w:sz w:val="28"/>
          <w:szCs w:val="28"/>
        </w:rPr>
      </w:pPr>
    </w:p>
    <w:p w:rsidR="001F16A8" w:rsidRPr="001F16A8" w:rsidRDefault="001F16A8" w:rsidP="001F16A8">
      <w:pPr>
        <w:pStyle w:val="Style19"/>
        <w:widowControl/>
        <w:spacing w:line="360" w:lineRule="auto"/>
        <w:ind w:left="2689"/>
        <w:jc w:val="both"/>
        <w:rPr>
          <w:sz w:val="28"/>
          <w:szCs w:val="28"/>
        </w:rPr>
      </w:pPr>
    </w:p>
    <w:p w:rsidR="001F16A8" w:rsidRPr="001F16A8" w:rsidRDefault="001F16A8" w:rsidP="001F16A8">
      <w:pPr>
        <w:pStyle w:val="Style19"/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                       __</w:t>
      </w:r>
      <w:r w:rsidRPr="001F16A8">
        <w:rPr>
          <w:sz w:val="28"/>
          <w:szCs w:val="28"/>
        </w:rPr>
        <w:t>_____________               ___________________</w:t>
      </w:r>
    </w:p>
    <w:p w:rsidR="001F16A8" w:rsidRPr="001F16A8" w:rsidRDefault="001F16A8" w:rsidP="001F16A8">
      <w:pPr>
        <w:pStyle w:val="Style19"/>
        <w:widowControl/>
        <w:spacing w:before="75" w:line="360" w:lineRule="auto"/>
        <w:jc w:val="both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 xml:space="preserve">                   </w:t>
      </w:r>
      <w:r w:rsidRPr="001F16A8">
        <w:rPr>
          <w:rStyle w:val="FontStyle33"/>
          <w:sz w:val="28"/>
          <w:szCs w:val="28"/>
        </w:rPr>
        <w:t>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B36BC6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F16A8"/>
    <w:rsid w:val="00016B29"/>
    <w:rsid w:val="001D07BE"/>
    <w:rsid w:val="001F16A8"/>
    <w:rsid w:val="002213FB"/>
    <w:rsid w:val="00421439"/>
    <w:rsid w:val="00430C21"/>
    <w:rsid w:val="005800A2"/>
    <w:rsid w:val="008A2A00"/>
    <w:rsid w:val="00944D72"/>
    <w:rsid w:val="00B75544"/>
    <w:rsid w:val="00DE7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konovalova.n.n</cp:lastModifiedBy>
  <cp:revision>2</cp:revision>
  <dcterms:created xsi:type="dcterms:W3CDTF">2012-08-29T13:09:00Z</dcterms:created>
  <dcterms:modified xsi:type="dcterms:W3CDTF">2012-08-29T13:09:00Z</dcterms:modified>
</cp:coreProperties>
</file>